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79"/>
        <w:gridCol w:w="2377"/>
        <w:gridCol w:w="3582"/>
      </w:tblGrid>
      <w:tr w:rsidR="003D391D" w:rsidRPr="00B7230B" w14:paraId="460409F0" w14:textId="77777777" w:rsidTr="00721C62">
        <w:trPr>
          <w:cantSplit/>
          <w:trHeight w:val="283"/>
        </w:trPr>
        <w:tc>
          <w:tcPr>
            <w:tcW w:w="2694" w:type="dxa"/>
            <w:shd w:val="clear" w:color="auto" w:fill="auto"/>
            <w:vAlign w:val="center"/>
          </w:tcPr>
          <w:p w14:paraId="02982C1E" w14:textId="68EFB4AC" w:rsidR="003D391D" w:rsidRPr="00B7230B" w:rsidRDefault="003D391D" w:rsidP="00740D00">
            <w:pPr>
              <w:keepNext/>
              <w:ind w:right="-250"/>
              <w:jc w:val="center"/>
              <w:outlineLvl w:val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GİRDİLERİ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2E13438" w14:textId="6B0751AD" w:rsidR="004D32A9" w:rsidRPr="00B7230B" w:rsidRDefault="00243721" w:rsidP="00D250F8">
            <w:pPr>
              <w:spacing w:after="69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Önceki y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önetim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 gözden geçir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si toplantısında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 alınan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kararlar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9D2076" w14:textId="2BF3C4FB" w:rsidR="004D32A9" w:rsidRPr="00B7230B" w:rsidRDefault="00D250F8" w:rsidP="00D250F8">
            <w:pPr>
              <w:spacing w:after="66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ç ve dış hususla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01B1D9" w14:textId="15154BC9" w:rsidR="00D250F8" w:rsidRPr="00B00CD9" w:rsidRDefault="00D250F8" w:rsidP="00D250F8">
            <w:pPr>
              <w:spacing w:after="5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Eğitimler</w:t>
            </w:r>
            <w:r w:rsidR="006D5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466649" w14:textId="73F8FDF1" w:rsidR="004D32A9" w:rsidRPr="00D250F8" w:rsidRDefault="00D250F8" w:rsidP="00D250F8">
            <w:pPr>
              <w:spacing w:after="7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Olay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4720" w:rsidRPr="00D250F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ygunsuzluk ve düzeltici faaliyetler, </w:t>
            </w:r>
          </w:p>
          <w:p w14:paraId="030D9F0A" w14:textId="6871897B" w:rsidR="00243721" w:rsidRPr="00D250F8" w:rsidRDefault="004D32A9" w:rsidP="00D250F8">
            <w:pPr>
              <w:spacing w:after="5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Tetkik sonuçları,</w:t>
            </w:r>
          </w:p>
          <w:p w14:paraId="14936207" w14:textId="5504866F" w:rsidR="004D32A9" w:rsidRPr="00D250F8" w:rsidRDefault="004D32A9" w:rsidP="00D250F8">
            <w:pPr>
              <w:spacing w:after="6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Risk ve fırsat</w:t>
            </w:r>
            <w:r w:rsidR="00243721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="00D250F8"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126044" w14:textId="37E6DA6E" w:rsidR="00E96A5F" w:rsidRPr="00D250F8" w:rsidRDefault="004D32A9" w:rsidP="00D250F8">
            <w:pPr>
              <w:spacing w:after="15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740D00" w:rsidRPr="00D250F8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kurul kararları</w:t>
            </w:r>
            <w:r w:rsidR="00D250F8"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51A76" w:rsidRPr="00B7230B" w14:paraId="19E504FB" w14:textId="77777777" w:rsidTr="00721C62">
        <w:trPr>
          <w:cantSplit/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23FE1222" w14:textId="77777777" w:rsidR="00C51A76" w:rsidRPr="00B7230B" w:rsidRDefault="00C51A76" w:rsidP="00740D00">
            <w:pPr>
              <w:keepNext/>
              <w:ind w:right="-250"/>
              <w:jc w:val="center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650A62F0" w14:textId="3BC39F9F" w:rsidR="00967BE7" w:rsidRPr="00D250F8" w:rsidRDefault="00D250F8" w:rsidP="00D250F8">
            <w:pPr>
              <w:spacing w:after="69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Düzeltici faaliyetler</w:t>
            </w:r>
            <w:r w:rsidR="00E96A5F">
              <w:rPr>
                <w:rFonts w:ascii="Times New Roman" w:hAnsi="Times New Roman" w:cs="Times New Roman"/>
                <w:sz w:val="24"/>
                <w:szCs w:val="24"/>
              </w:rPr>
              <w:t xml:space="preserve"> ve risk analizleri</w:t>
            </w:r>
          </w:p>
          <w:p w14:paraId="52BFE659" w14:textId="622B409C" w:rsidR="00967BE7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>rosesler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entegrasyonun geliştirilmesi için fırsatlar</w:t>
            </w:r>
          </w:p>
          <w:p w14:paraId="4C516DF6" w14:textId="1ACA1D60" w:rsid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Toplantı kararları ve </w:t>
            </w:r>
            <w:r w:rsidR="002E6AFD">
              <w:rPr>
                <w:rFonts w:ascii="Times New Roman" w:hAnsi="Times New Roman" w:cs="Times New Roman"/>
                <w:sz w:val="24"/>
                <w:szCs w:val="24"/>
              </w:rPr>
              <w:t>iç tetkik raporları</w:t>
            </w:r>
          </w:p>
          <w:p w14:paraId="79326B92" w14:textId="5ED01487" w:rsid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konularına ilişkin bilgi düzeyi</w:t>
            </w:r>
          </w:p>
          <w:p w14:paraId="26F4D6E6" w14:textId="5B7F8593" w:rsidR="005F5CDC" w:rsidRP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Arşiv kayıtları</w:t>
            </w:r>
          </w:p>
        </w:tc>
      </w:tr>
      <w:tr w:rsidR="00E11938" w:rsidRPr="00B7230B" w14:paraId="6D7CE463" w14:textId="77777777" w:rsidTr="00721C62">
        <w:trPr>
          <w:cantSplit/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01FCD958" w14:textId="713245C8" w:rsidR="00E11938" w:rsidRPr="00B7230B" w:rsidRDefault="00F43D81" w:rsidP="005826F1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PROSESİN İŞLETİMİ İÇİN </w:t>
            </w:r>
            <w:r w:rsidR="00E11938"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ORTAM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C2AB55F" w14:textId="552615DD" w:rsidR="00E11938" w:rsidRPr="00B7230B" w:rsidRDefault="00967BE7" w:rsidP="003D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>alonu</w:t>
            </w:r>
          </w:p>
        </w:tc>
      </w:tr>
      <w:tr w:rsidR="00955A3D" w:rsidRPr="00B7230B" w14:paraId="355C2005" w14:textId="77777777" w:rsidTr="00721C62">
        <w:trPr>
          <w:cantSplit/>
          <w:trHeight w:val="630"/>
        </w:trPr>
        <w:tc>
          <w:tcPr>
            <w:tcW w:w="2694" w:type="dxa"/>
            <w:shd w:val="clear" w:color="auto" w:fill="auto"/>
            <w:vAlign w:val="center"/>
          </w:tcPr>
          <w:p w14:paraId="6B52A9DD" w14:textId="77777777" w:rsidR="00955A3D" w:rsidRPr="00B7230B" w:rsidRDefault="00955A3D" w:rsidP="005826F1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4B85E2" w14:textId="678D96BF" w:rsidR="00955A3D" w:rsidRPr="00B7230B" w:rsidRDefault="00967BE7" w:rsidP="003D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>Toplantı süresi, toplantı sayısı, gündem maddesi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, katılımcı listesi</w:t>
            </w:r>
          </w:p>
        </w:tc>
      </w:tr>
      <w:tr w:rsidR="00C90B66" w:rsidRPr="00B7230B" w14:paraId="6033B01A" w14:textId="77777777" w:rsidTr="00243721">
        <w:trPr>
          <w:cantSplit/>
          <w:trHeight w:val="23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52F64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KAYNAKLAR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4CEB1" w14:textId="2E226FF5" w:rsidR="0048336D" w:rsidRDefault="0048336D" w:rsidP="00967B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PR-01 Dokümanların Kontrolü Prosedürü</w:t>
            </w:r>
          </w:p>
          <w:p w14:paraId="1938279B" w14:textId="419B26AB" w:rsidR="0048336D" w:rsidRDefault="0048336D" w:rsidP="00967B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PR-03 İç Tetkik Prosedürü</w:t>
            </w:r>
          </w:p>
          <w:p w14:paraId="78274EB3" w14:textId="7017E52E" w:rsidR="006D54D7" w:rsidRPr="006D54D7" w:rsidRDefault="006D54D7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PR-07 Hizmet İçi Eğitim Prosedürü</w:t>
            </w:r>
          </w:p>
          <w:p w14:paraId="5AB47DCA" w14:textId="5F9B81F0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FR-01 (Kuruluş Bağlam Formu)</w:t>
            </w:r>
          </w:p>
          <w:p w14:paraId="5196F8A1" w14:textId="72D6D6BD" w:rsidR="004D0BD3" w:rsidRDefault="00FA0A8A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bCs/>
                <w:sz w:val="24"/>
                <w:szCs w:val="24"/>
              </w:rPr>
              <w:t>FR-0</w:t>
            </w:r>
            <w:r w:rsidR="002437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72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BD3" w:rsidRPr="00B723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43721" w:rsidRPr="00243721">
              <w:rPr>
                <w:rFonts w:ascii="Times New Roman" w:hAnsi="Times New Roman" w:cs="Times New Roman"/>
                <w:bCs/>
                <w:sz w:val="24"/>
                <w:szCs w:val="24"/>
              </w:rPr>
              <w:t>YGG</w:t>
            </w:r>
            <w:r w:rsidR="00243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BE7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67BE7" w:rsidRPr="00B7230B">
              <w:rPr>
                <w:rFonts w:ascii="Times New Roman" w:hAnsi="Times New Roman" w:cs="Times New Roman"/>
                <w:sz w:val="24"/>
                <w:szCs w:val="24"/>
              </w:rPr>
              <w:t>utanağı</w:t>
            </w:r>
            <w:r w:rsidR="00C04720">
              <w:rPr>
                <w:rFonts w:ascii="Times New Roman" w:hAnsi="Times New Roman" w:cs="Times New Roman"/>
                <w:sz w:val="24"/>
                <w:szCs w:val="24"/>
              </w:rPr>
              <w:t xml:space="preserve"> Fo</w:t>
            </w:r>
            <w:r w:rsidR="00F6567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0472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57F5B1" w14:textId="0AA76545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FR-04 (Uygunsuzluk Formu)</w:t>
            </w:r>
          </w:p>
          <w:p w14:paraId="52E4AC8E" w14:textId="2C84AE12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FR-06 (Düzeltici Faaliyet İstek Formu)</w:t>
            </w:r>
          </w:p>
          <w:p w14:paraId="7916A680" w14:textId="05DE7847" w:rsidR="006D54D7" w:rsidRDefault="006D54D7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FR-07 Yıllık Hedef Takip Formu</w:t>
            </w:r>
          </w:p>
          <w:p w14:paraId="5C69BB55" w14:textId="77777777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TB-01 (Erzurum Valiliği Risk Analiz Tablosu)</w:t>
            </w:r>
          </w:p>
          <w:p w14:paraId="68C35232" w14:textId="2BD4FA83" w:rsidR="0048336D" w:rsidRDefault="0048336D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PL-01 Hedefler ve Aksiyon Planı</w:t>
            </w:r>
          </w:p>
          <w:p w14:paraId="249B4424" w14:textId="33A19232" w:rsidR="0048336D" w:rsidRDefault="0048336D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TA-02 Personel, Geçici Görevlendirme ve İYY ile İlgili Talimat</w:t>
            </w:r>
          </w:p>
          <w:p w14:paraId="1AC5585D" w14:textId="57015268" w:rsidR="001802A3" w:rsidRDefault="001802A3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FR-17 Görev Dağılımı Formu</w:t>
            </w:r>
          </w:p>
          <w:p w14:paraId="6A692EC2" w14:textId="7A2DDF1F" w:rsidR="0048336D" w:rsidRPr="00B7230B" w:rsidRDefault="0048336D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ve Kurumların İdari İşlem Prosesleri</w:t>
            </w:r>
          </w:p>
        </w:tc>
      </w:tr>
      <w:tr w:rsidR="00C90B66" w:rsidRPr="00B7230B" w14:paraId="5BBEDA0A" w14:textId="77777777" w:rsidTr="006D54D7">
        <w:trPr>
          <w:cantSplit/>
          <w:trHeight w:val="762"/>
        </w:trPr>
        <w:tc>
          <w:tcPr>
            <w:tcW w:w="2694" w:type="dxa"/>
            <w:shd w:val="clear" w:color="auto" w:fill="auto"/>
            <w:vAlign w:val="center"/>
          </w:tcPr>
          <w:p w14:paraId="39F7B74D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F3FE75A" w14:textId="77777777" w:rsidR="00C90B66" w:rsidRPr="006D54D7" w:rsidRDefault="00C90B66" w:rsidP="00CB39BD">
            <w:pPr>
              <w:jc w:val="center"/>
              <w:rPr>
                <w:rFonts w:ascii="Times New Roman" w:eastAsia="Times" w:hAnsi="Times New Roman" w:cs="Times New Roman"/>
                <w:sz w:val="12"/>
                <w:szCs w:val="24"/>
              </w:rPr>
            </w:pPr>
          </w:p>
          <w:p w14:paraId="019B547F" w14:textId="77777777" w:rsidR="00C90B66" w:rsidRPr="00B7230B" w:rsidRDefault="00711659" w:rsidP="00CB39BD">
            <w:pPr>
              <w:spacing w:line="36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T</w:t>
            </w: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üm prosesler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F0535B9" w14:textId="77777777" w:rsidR="00C90B66" w:rsidRPr="00B7230B" w:rsidRDefault="00C90B66" w:rsidP="00711659">
            <w:pPr>
              <w:keepNext/>
              <w:jc w:val="center"/>
              <w:outlineLvl w:val="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5EACCC7" w14:textId="77777777" w:rsidR="00C90B66" w:rsidRPr="00711659" w:rsidRDefault="00F43D81" w:rsidP="00CB39BD">
            <w:pPr>
              <w:spacing w:line="36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Tüm </w:t>
            </w:r>
            <w:r w:rsidR="00711659" w:rsidRPr="00711659">
              <w:rPr>
                <w:rFonts w:ascii="Times New Roman" w:eastAsia="Times" w:hAnsi="Times New Roman" w:cs="Times New Roman"/>
                <w:sz w:val="24"/>
                <w:szCs w:val="24"/>
              </w:rPr>
              <w:t>prosesler</w:t>
            </w:r>
          </w:p>
        </w:tc>
      </w:tr>
      <w:tr w:rsidR="00C90B66" w:rsidRPr="00B7230B" w14:paraId="2888AB1F" w14:textId="77777777" w:rsidTr="00721C62">
        <w:trPr>
          <w:cantSplit/>
          <w:trHeight w:val="992"/>
        </w:trPr>
        <w:tc>
          <w:tcPr>
            <w:tcW w:w="2694" w:type="dxa"/>
            <w:shd w:val="clear" w:color="auto" w:fill="auto"/>
            <w:vAlign w:val="center"/>
          </w:tcPr>
          <w:p w14:paraId="43BF931D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RİSK ANALİZİ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F0471A5" w14:textId="5B928DF8" w:rsidR="00967BE7" w:rsidRPr="00B7230B" w:rsidRDefault="00967BE7" w:rsidP="00C90B6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Toplantının 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vaktinde yapılmaması</w:t>
            </w:r>
            <w:r w:rsidR="006D54D7">
              <w:rPr>
                <w:rFonts w:ascii="Times New Roman" w:eastAsia="Times" w:hAnsi="Times New Roman" w:cs="Times New Roman"/>
                <w:sz w:val="24"/>
                <w:szCs w:val="24"/>
              </w:rPr>
              <w:t>, g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ündem maddelerinin görüşülmemesi</w:t>
            </w:r>
            <w:r w:rsidR="006D54D7">
              <w:rPr>
                <w:rFonts w:ascii="Times New Roman" w:eastAsia="Times" w:hAnsi="Times New Roman" w:cs="Times New Roman"/>
                <w:sz w:val="24"/>
                <w:szCs w:val="24"/>
              </w:rPr>
              <w:t>, t</w:t>
            </w: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oplantıda alınan karaların uygulanmamas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ı</w:t>
            </w:r>
            <w:r w:rsidR="006D54D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ve toplantı öncesi iç tetkik faaliyetlerinin takvime uygun olarak sonuçlandırılamaması</w:t>
            </w:r>
            <w:bookmarkStart w:id="0" w:name="_GoBack"/>
            <w:bookmarkEnd w:id="0"/>
          </w:p>
        </w:tc>
      </w:tr>
      <w:tr w:rsidR="00C90B66" w:rsidRPr="00B7230B" w14:paraId="0A6FDB7E" w14:textId="77777777" w:rsidTr="006D54D7">
        <w:trPr>
          <w:cantSplit/>
          <w:trHeight w:val="365"/>
        </w:trPr>
        <w:tc>
          <w:tcPr>
            <w:tcW w:w="2694" w:type="dxa"/>
            <w:shd w:val="clear" w:color="auto" w:fill="auto"/>
            <w:vAlign w:val="center"/>
          </w:tcPr>
          <w:p w14:paraId="1E19987C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6FB86D1" w14:textId="42AC8F0E" w:rsidR="00C90B66" w:rsidRPr="00B7230B" w:rsidRDefault="00C90B66" w:rsidP="006D54D7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="00FA0A8A"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Ü</w:t>
            </w:r>
            <w:r w:rsidR="00967BE7"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st </w:t>
            </w:r>
            <w:r w:rsidR="00243721">
              <w:rPr>
                <w:rFonts w:ascii="Times New Roman" w:eastAsia="Times" w:hAnsi="Times New Roman" w:cs="Times New Roman"/>
                <w:sz w:val="24"/>
                <w:szCs w:val="24"/>
              </w:rPr>
              <w:t>Y</w:t>
            </w:r>
            <w:r w:rsidR="00967BE7"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önetim, </w:t>
            </w:r>
            <w:r w:rsidR="00243721">
              <w:rPr>
                <w:rFonts w:ascii="Times New Roman" w:eastAsia="Times" w:hAnsi="Times New Roman" w:cs="Times New Roman"/>
                <w:sz w:val="24"/>
                <w:szCs w:val="24"/>
              </w:rPr>
              <w:t>Kaliteli Yönetim Sistemi Temsilcisi, B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irim </w:t>
            </w:r>
            <w:r w:rsidR="00243721">
              <w:rPr>
                <w:rFonts w:ascii="Times New Roman" w:eastAsia="Times" w:hAnsi="Times New Roman" w:cs="Times New Roman"/>
                <w:sz w:val="24"/>
                <w:szCs w:val="24"/>
              </w:rPr>
              <w:t>S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orumlusu</w:t>
            </w:r>
          </w:p>
        </w:tc>
      </w:tr>
      <w:tr w:rsidR="00C90B66" w:rsidRPr="00B7230B" w14:paraId="39365B96" w14:textId="77777777" w:rsidTr="00721C62">
        <w:trPr>
          <w:cantSplit/>
          <w:trHeight w:val="682"/>
        </w:trPr>
        <w:tc>
          <w:tcPr>
            <w:tcW w:w="2694" w:type="dxa"/>
            <w:shd w:val="clear" w:color="auto" w:fill="auto"/>
            <w:vAlign w:val="center"/>
          </w:tcPr>
          <w:p w14:paraId="004422E8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PROSES HEDEFİ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4E4D117" w14:textId="777F0C5E" w:rsidR="00C90B66" w:rsidRPr="00B7230B" w:rsidRDefault="00CB39BD" w:rsidP="00C04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  <w:r w:rsidR="00E96A5F">
              <w:rPr>
                <w:rFonts w:ascii="Times New Roman" w:hAnsi="Times New Roman" w:cs="Times New Roman"/>
                <w:sz w:val="24"/>
                <w:szCs w:val="24"/>
              </w:rPr>
              <w:t xml:space="preserve"> öncesi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36D">
              <w:rPr>
                <w:rFonts w:ascii="Times New Roman" w:hAnsi="Times New Roman" w:cs="Times New Roman"/>
                <w:sz w:val="24"/>
                <w:szCs w:val="24"/>
              </w:rPr>
              <w:t xml:space="preserve">salon tahsisi, katılımcı listesi ve toplantı tarihi dahil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="0048336D">
              <w:rPr>
                <w:rFonts w:ascii="Times New Roman" w:hAnsi="Times New Roman" w:cs="Times New Roman"/>
                <w:sz w:val="24"/>
                <w:szCs w:val="24"/>
              </w:rPr>
              <w:t xml:space="preserve">işlemler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hazırlıkların yapılması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alınan k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 xml:space="preserve">ararların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 xml:space="preserve">resmi yazıyla ilgililere duyurulması ve kararlar doğrultusunda idari işlemlerin </w:t>
            </w:r>
            <w:r w:rsidR="0048336D">
              <w:rPr>
                <w:rFonts w:ascii="Times New Roman" w:hAnsi="Times New Roman" w:cs="Times New Roman"/>
                <w:sz w:val="24"/>
                <w:szCs w:val="24"/>
              </w:rPr>
              <w:t xml:space="preserve">ivedilikle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>uygulanması</w:t>
            </w:r>
          </w:p>
        </w:tc>
      </w:tr>
      <w:tr w:rsidR="00C90B66" w:rsidRPr="00B7230B" w14:paraId="07E5965B" w14:textId="77777777" w:rsidTr="006D54D7">
        <w:trPr>
          <w:cantSplit/>
          <w:trHeight w:val="70"/>
        </w:trPr>
        <w:tc>
          <w:tcPr>
            <w:tcW w:w="2694" w:type="dxa"/>
            <w:shd w:val="clear" w:color="auto" w:fill="auto"/>
            <w:vAlign w:val="center"/>
          </w:tcPr>
          <w:p w14:paraId="75646979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İZLEME PERYODU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83E44E2" w14:textId="600A7BF1" w:rsidR="00C90B66" w:rsidRPr="00980070" w:rsidRDefault="00C90B66" w:rsidP="00C90B66">
            <w:pPr>
              <w:pStyle w:val="ListeParagraf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A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B3B02" w:rsidRPr="007271A7">
              <w:rPr>
                <w:rFonts w:ascii="Times New Roman" w:hAnsi="Times New Roman" w:cs="Times New Roman"/>
                <w:sz w:val="24"/>
                <w:szCs w:val="24"/>
              </w:rPr>
              <w:t>ıllık</w:t>
            </w:r>
          </w:p>
        </w:tc>
      </w:tr>
    </w:tbl>
    <w:p w14:paraId="369F5BF7" w14:textId="77777777" w:rsidR="00102388" w:rsidRPr="00B7230B" w:rsidRDefault="00102388" w:rsidP="00F0716C">
      <w:pPr>
        <w:rPr>
          <w:rFonts w:ascii="Times New Roman" w:hAnsi="Times New Roman" w:cs="Times New Roman"/>
          <w:sz w:val="24"/>
          <w:szCs w:val="24"/>
        </w:rPr>
      </w:pPr>
    </w:p>
    <w:sectPr w:rsidR="00102388" w:rsidRPr="00B7230B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C284B" w14:textId="77777777" w:rsidR="00BB4AF1" w:rsidRDefault="00BB4AF1" w:rsidP="00733C5C">
      <w:pPr>
        <w:spacing w:line="240" w:lineRule="auto"/>
      </w:pPr>
      <w:r>
        <w:separator/>
      </w:r>
    </w:p>
  </w:endnote>
  <w:endnote w:type="continuationSeparator" w:id="0">
    <w:p w14:paraId="4AEC8055" w14:textId="77777777" w:rsidR="00BB4AF1" w:rsidRDefault="00BB4AF1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985"/>
      <w:gridCol w:w="3036"/>
      <w:gridCol w:w="3611"/>
    </w:tblGrid>
    <w:tr w:rsidR="00C846A1" w:rsidRPr="0084618C" w14:paraId="605ED31D" w14:textId="77777777" w:rsidTr="00D8567A">
      <w:trPr>
        <w:cantSplit/>
        <w:trHeight w:val="1127"/>
      </w:trPr>
      <w:tc>
        <w:tcPr>
          <w:tcW w:w="3985" w:type="dxa"/>
          <w:vAlign w:val="center"/>
        </w:tcPr>
        <w:p w14:paraId="499A6BEC" w14:textId="77777777" w:rsidR="00C846A1" w:rsidRPr="004C4E79" w:rsidRDefault="00C846A1" w:rsidP="00C846A1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442B0A36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036" w:type="dxa"/>
          <w:tcBorders>
            <w:right w:val="single" w:sz="4" w:space="0" w:color="auto"/>
          </w:tcBorders>
        </w:tcPr>
        <w:p w14:paraId="42338C6A" w14:textId="77777777" w:rsidR="00C846A1" w:rsidRDefault="00C846A1" w:rsidP="00C846A1">
          <w:pPr>
            <w:pStyle w:val="Altbilgi0"/>
            <w:jc w:val="center"/>
            <w:rPr>
              <w:sz w:val="14"/>
              <w:szCs w:val="14"/>
            </w:rPr>
          </w:pPr>
        </w:p>
        <w:p w14:paraId="4E9E8D55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0D5F027" wp14:editId="1A6AE23C">
                <wp:extent cx="1790700" cy="542925"/>
                <wp:effectExtent l="0" t="0" r="0" b="9525"/>
                <wp:docPr id="4" name="Resim 4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1" w:type="dxa"/>
          <w:tcBorders>
            <w:left w:val="single" w:sz="4" w:space="0" w:color="auto"/>
          </w:tcBorders>
        </w:tcPr>
        <w:p w14:paraId="33A0D304" w14:textId="77777777" w:rsidR="00C846A1" w:rsidRPr="00E90684" w:rsidRDefault="00C846A1" w:rsidP="00C846A1">
          <w:pPr>
            <w:pStyle w:val="Altbilgi0"/>
            <w:jc w:val="center"/>
            <w:rPr>
              <w:sz w:val="10"/>
              <w:szCs w:val="10"/>
            </w:rPr>
          </w:pPr>
        </w:p>
        <w:p w14:paraId="44E2455B" w14:textId="77777777" w:rsidR="00C846A1" w:rsidRPr="00C846A1" w:rsidRDefault="00C846A1" w:rsidP="00C846A1">
          <w:pPr>
            <w:pStyle w:val="Altbilgi0"/>
            <w:jc w:val="center"/>
            <w:rPr>
              <w:b/>
              <w:sz w:val="14"/>
              <w:szCs w:val="14"/>
            </w:rPr>
          </w:pPr>
        </w:p>
        <w:p w14:paraId="3BCC11D3" w14:textId="29C35009" w:rsidR="00C846A1" w:rsidRPr="004C4E79" w:rsidRDefault="00C846A1" w:rsidP="00C846A1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1ED4AF89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12781699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E0F93" w14:textId="77777777" w:rsidR="00BB4AF1" w:rsidRDefault="00BB4AF1" w:rsidP="00733C5C">
      <w:pPr>
        <w:spacing w:line="240" w:lineRule="auto"/>
      </w:pPr>
      <w:r>
        <w:separator/>
      </w:r>
    </w:p>
  </w:footnote>
  <w:footnote w:type="continuationSeparator" w:id="0">
    <w:p w14:paraId="40BBE5A1" w14:textId="77777777" w:rsidR="00BB4AF1" w:rsidRDefault="00BB4AF1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877"/>
      <w:gridCol w:w="2521"/>
    </w:tblGrid>
    <w:tr w:rsidR="00360183" w14:paraId="0E4B3677" w14:textId="77777777" w:rsidTr="005D584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9E41C98" w14:textId="77777777" w:rsidR="00360183" w:rsidRPr="00920612" w:rsidRDefault="00360183" w:rsidP="00115E2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0FD36ABF" wp14:editId="3CB2DF5A">
                <wp:extent cx="1428750" cy="885825"/>
                <wp:effectExtent l="0" t="0" r="0" b="9525"/>
                <wp:docPr id="3" name="Resim 3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7" w:type="dxa"/>
          <w:vMerge w:val="restart"/>
          <w:vAlign w:val="center"/>
        </w:tcPr>
        <w:p w14:paraId="0F29BBE7" w14:textId="4ACCE9DC" w:rsidR="00360183" w:rsidRPr="00675CC7" w:rsidRDefault="00360183" w:rsidP="00675CC7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YÖNETİMİ</w:t>
          </w: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N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GÖZDEN GEÇİR</w:t>
          </w: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İL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ME</w:t>
          </w: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Sİ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PROSESİ</w:t>
          </w:r>
        </w:p>
      </w:tc>
      <w:tc>
        <w:tcPr>
          <w:tcW w:w="2521" w:type="dxa"/>
          <w:vAlign w:val="center"/>
        </w:tcPr>
        <w:p w14:paraId="3E3EE7B1" w14:textId="2F0D65A9" w:rsidR="00360183" w:rsidRPr="003A17C3" w:rsidRDefault="00360183" w:rsidP="0036018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  <w:r>
            <w:rPr>
              <w:sz w:val="20"/>
              <w:szCs w:val="20"/>
            </w:rPr>
            <w:t>: PS-01</w:t>
          </w:r>
        </w:p>
      </w:tc>
    </w:tr>
    <w:tr w:rsidR="00360183" w14:paraId="7ABD3D0B" w14:textId="77777777" w:rsidTr="005D584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6751971" w14:textId="77777777" w:rsidR="00360183" w:rsidRDefault="00360183" w:rsidP="00115E27">
          <w:pPr>
            <w:pStyle w:val="stBilgi"/>
            <w:ind w:left="-58"/>
            <w:jc w:val="center"/>
          </w:pPr>
        </w:p>
      </w:tc>
      <w:tc>
        <w:tcPr>
          <w:tcW w:w="5877" w:type="dxa"/>
          <w:vMerge/>
          <w:vAlign w:val="center"/>
        </w:tcPr>
        <w:p w14:paraId="055DF652" w14:textId="77777777" w:rsidR="00360183" w:rsidRDefault="00360183" w:rsidP="00971AB4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521" w:type="dxa"/>
          <w:vAlign w:val="center"/>
        </w:tcPr>
        <w:p w14:paraId="4822D11E" w14:textId="60DDE18D" w:rsidR="00360183" w:rsidRDefault="00360183" w:rsidP="0036018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  <w:r>
            <w:rPr>
              <w:sz w:val="20"/>
              <w:szCs w:val="20"/>
            </w:rPr>
            <w:t>: 01.01.2023</w:t>
          </w:r>
        </w:p>
      </w:tc>
    </w:tr>
    <w:tr w:rsidR="00360183" w14:paraId="0C59077E" w14:textId="77777777" w:rsidTr="005D5847">
      <w:trPr>
        <w:cantSplit/>
        <w:trHeight w:hRule="exact" w:val="315"/>
        <w:jc w:val="center"/>
      </w:trPr>
      <w:tc>
        <w:tcPr>
          <w:tcW w:w="2340" w:type="dxa"/>
          <w:vMerge/>
        </w:tcPr>
        <w:p w14:paraId="48DBCFCC" w14:textId="77777777" w:rsidR="00360183" w:rsidRDefault="00360183" w:rsidP="00115E2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</w:tcPr>
        <w:p w14:paraId="33BFA83E" w14:textId="77777777" w:rsidR="00360183" w:rsidRDefault="00360183" w:rsidP="00971AB4">
          <w:pPr>
            <w:pStyle w:val="stBilgi"/>
          </w:pPr>
        </w:p>
      </w:tc>
      <w:tc>
        <w:tcPr>
          <w:tcW w:w="2521" w:type="dxa"/>
          <w:vAlign w:val="center"/>
        </w:tcPr>
        <w:p w14:paraId="300A0B1C" w14:textId="09B863E7" w:rsidR="00360183" w:rsidRPr="003A17C3" w:rsidRDefault="00360183" w:rsidP="0036018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  <w:r>
            <w:rPr>
              <w:sz w:val="20"/>
              <w:szCs w:val="20"/>
            </w:rPr>
            <w:t>: 01.01.2024</w:t>
          </w:r>
        </w:p>
      </w:tc>
    </w:tr>
    <w:tr w:rsidR="00360183" w14:paraId="2425122E" w14:textId="77777777" w:rsidTr="005D5847">
      <w:trPr>
        <w:cantSplit/>
        <w:trHeight w:hRule="exact" w:val="315"/>
        <w:jc w:val="center"/>
      </w:trPr>
      <w:tc>
        <w:tcPr>
          <w:tcW w:w="2340" w:type="dxa"/>
          <w:vMerge/>
        </w:tcPr>
        <w:p w14:paraId="4E8129D7" w14:textId="77777777" w:rsidR="00360183" w:rsidRDefault="00360183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  <w:vAlign w:val="center"/>
        </w:tcPr>
        <w:p w14:paraId="4C2EF85E" w14:textId="77777777" w:rsidR="00360183" w:rsidRPr="00EE3576" w:rsidRDefault="00360183" w:rsidP="00971AB4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521" w:type="dxa"/>
          <w:vAlign w:val="center"/>
        </w:tcPr>
        <w:p w14:paraId="7ACCF6CD" w14:textId="5FA7A2F5" w:rsidR="00360183" w:rsidRPr="003A17C3" w:rsidRDefault="00360183" w:rsidP="0036018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  <w:r>
            <w:rPr>
              <w:sz w:val="20"/>
              <w:szCs w:val="20"/>
            </w:rPr>
            <w:t>: 01</w:t>
          </w:r>
        </w:p>
      </w:tc>
    </w:tr>
    <w:tr w:rsidR="00360183" w14:paraId="75982825" w14:textId="77777777" w:rsidTr="005D5847">
      <w:trPr>
        <w:cantSplit/>
        <w:trHeight w:hRule="exact" w:val="315"/>
        <w:jc w:val="center"/>
      </w:trPr>
      <w:tc>
        <w:tcPr>
          <w:tcW w:w="2340" w:type="dxa"/>
          <w:vMerge/>
        </w:tcPr>
        <w:p w14:paraId="3D37445B" w14:textId="77777777" w:rsidR="00360183" w:rsidRDefault="00360183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</w:tcPr>
        <w:p w14:paraId="0C462224" w14:textId="77777777" w:rsidR="00360183" w:rsidRDefault="00360183" w:rsidP="00733C5C">
          <w:pPr>
            <w:pStyle w:val="stBilgi"/>
          </w:pPr>
        </w:p>
      </w:tc>
      <w:tc>
        <w:tcPr>
          <w:tcW w:w="2521" w:type="dxa"/>
          <w:vAlign w:val="center"/>
        </w:tcPr>
        <w:p w14:paraId="687542FF" w14:textId="2F38BE29" w:rsidR="00360183" w:rsidRPr="003A17C3" w:rsidRDefault="00360183" w:rsidP="0036018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 xml:space="preserve">: 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94908C7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38FC9C7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5684508E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2F61DA" wp14:editId="75C9C015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2D134296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56EE36A7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BB38D6C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0245192B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FE32B30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58F5EC3B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E0C6643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CBC0609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64405E1C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4674605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2F032DAC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6D747909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85433CD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153F7BE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D541DAC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4637537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7FBDF53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4B343B4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C390DFB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63DA3BDC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2D79742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538AEA2E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1346C5A6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D192A1A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970F525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276971E8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7E77"/>
    <w:multiLevelType w:val="hybridMultilevel"/>
    <w:tmpl w:val="038681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0C5"/>
    <w:multiLevelType w:val="hybridMultilevel"/>
    <w:tmpl w:val="780AB666"/>
    <w:lvl w:ilvl="0" w:tplc="EF7E48F4">
      <w:start w:val="1"/>
      <w:numFmt w:val="decimal"/>
      <w:lvlText w:val="%1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C8A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C9A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C79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EFF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729C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AA1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4C6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CC4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77DE"/>
    <w:multiLevelType w:val="hybridMultilevel"/>
    <w:tmpl w:val="8CF0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B54"/>
    <w:multiLevelType w:val="hybridMultilevel"/>
    <w:tmpl w:val="99C2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0491"/>
    <w:multiLevelType w:val="hybridMultilevel"/>
    <w:tmpl w:val="CD7EEC08"/>
    <w:lvl w:ilvl="0" w:tplc="93FCA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49AC"/>
    <w:multiLevelType w:val="hybridMultilevel"/>
    <w:tmpl w:val="175A423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896124"/>
    <w:multiLevelType w:val="hybridMultilevel"/>
    <w:tmpl w:val="B34851BC"/>
    <w:lvl w:ilvl="0" w:tplc="255E14C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76763"/>
    <w:multiLevelType w:val="hybridMultilevel"/>
    <w:tmpl w:val="2FFC51A0"/>
    <w:lvl w:ilvl="0" w:tplc="FD6CDF0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E78C2">
      <w:start w:val="1"/>
      <w:numFmt w:val="decimal"/>
      <w:lvlText w:val="%2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47D9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412D8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A6C3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9A7290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4F71E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E40144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E7110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92CCF"/>
    <w:multiLevelType w:val="hybridMultilevel"/>
    <w:tmpl w:val="6CA2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348A"/>
    <w:multiLevelType w:val="hybridMultilevel"/>
    <w:tmpl w:val="7A5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102FD"/>
    <w:multiLevelType w:val="hybridMultilevel"/>
    <w:tmpl w:val="9256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7DAD"/>
    <w:multiLevelType w:val="hybridMultilevel"/>
    <w:tmpl w:val="2FB8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33055"/>
    <w:multiLevelType w:val="hybridMultilevel"/>
    <w:tmpl w:val="F79476D0"/>
    <w:lvl w:ilvl="0" w:tplc="7E9EE65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075B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CC8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8B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08F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47F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C34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6EBE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456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18363E"/>
    <w:multiLevelType w:val="hybridMultilevel"/>
    <w:tmpl w:val="2E4C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45443"/>
    <w:multiLevelType w:val="hybridMultilevel"/>
    <w:tmpl w:val="91F26E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DC2E58"/>
    <w:multiLevelType w:val="hybridMultilevel"/>
    <w:tmpl w:val="5F40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D4B8A"/>
    <w:multiLevelType w:val="hybridMultilevel"/>
    <w:tmpl w:val="35A0933A"/>
    <w:lvl w:ilvl="0" w:tplc="B7A497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0B36E98"/>
    <w:multiLevelType w:val="hybridMultilevel"/>
    <w:tmpl w:val="A36E3290"/>
    <w:lvl w:ilvl="0" w:tplc="D78491BE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4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24595"/>
    <w:multiLevelType w:val="hybridMultilevel"/>
    <w:tmpl w:val="32869794"/>
    <w:lvl w:ilvl="0" w:tplc="04EE7A52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6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B750F"/>
    <w:multiLevelType w:val="hybridMultilevel"/>
    <w:tmpl w:val="37D0A720"/>
    <w:lvl w:ilvl="0" w:tplc="0AE0B8C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AF3D4">
      <w:start w:val="1"/>
      <w:numFmt w:val="decimal"/>
      <w:lvlText w:val="%2)"/>
      <w:lvlJc w:val="left"/>
      <w:pPr>
        <w:ind w:left="1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46F1E">
      <w:start w:val="1"/>
      <w:numFmt w:val="lowerRoman"/>
      <w:lvlText w:val="%3"/>
      <w:lvlJc w:val="left"/>
      <w:pPr>
        <w:ind w:left="1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42280">
      <w:start w:val="1"/>
      <w:numFmt w:val="decimal"/>
      <w:lvlText w:val="%4"/>
      <w:lvlJc w:val="left"/>
      <w:pPr>
        <w:ind w:left="2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4C402">
      <w:start w:val="1"/>
      <w:numFmt w:val="lowerLetter"/>
      <w:lvlText w:val="%5"/>
      <w:lvlJc w:val="left"/>
      <w:pPr>
        <w:ind w:left="3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82522">
      <w:start w:val="1"/>
      <w:numFmt w:val="lowerRoman"/>
      <w:lvlText w:val="%6"/>
      <w:lvlJc w:val="left"/>
      <w:pPr>
        <w:ind w:left="4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052FC">
      <w:start w:val="1"/>
      <w:numFmt w:val="decimal"/>
      <w:lvlText w:val="%7"/>
      <w:lvlJc w:val="left"/>
      <w:pPr>
        <w:ind w:left="4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27822">
      <w:start w:val="1"/>
      <w:numFmt w:val="lowerLetter"/>
      <w:lvlText w:val="%8"/>
      <w:lvlJc w:val="left"/>
      <w:pPr>
        <w:ind w:left="5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A7254">
      <w:start w:val="1"/>
      <w:numFmt w:val="lowerRoman"/>
      <w:lvlText w:val="%9"/>
      <w:lvlJc w:val="left"/>
      <w:pPr>
        <w:ind w:left="6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4"/>
  </w:num>
  <w:num w:numId="4">
    <w:abstractNumId w:val="19"/>
  </w:num>
  <w:num w:numId="5">
    <w:abstractNumId w:val="15"/>
  </w:num>
  <w:num w:numId="6">
    <w:abstractNumId w:val="12"/>
  </w:num>
  <w:num w:numId="7">
    <w:abstractNumId w:val="26"/>
  </w:num>
  <w:num w:numId="8">
    <w:abstractNumId w:val="2"/>
  </w:num>
  <w:num w:numId="9">
    <w:abstractNumId w:val="3"/>
  </w:num>
  <w:num w:numId="10">
    <w:abstractNumId w:val="8"/>
  </w:num>
  <w:num w:numId="11">
    <w:abstractNumId w:val="21"/>
  </w:num>
  <w:num w:numId="12">
    <w:abstractNumId w:val="16"/>
  </w:num>
  <w:num w:numId="13">
    <w:abstractNumId w:val="20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14"/>
  </w:num>
  <w:num w:numId="19">
    <w:abstractNumId w:val="18"/>
  </w:num>
  <w:num w:numId="20">
    <w:abstractNumId w:val="10"/>
  </w:num>
  <w:num w:numId="21">
    <w:abstractNumId w:val="22"/>
  </w:num>
  <w:num w:numId="22">
    <w:abstractNumId w:val="25"/>
  </w:num>
  <w:num w:numId="23">
    <w:abstractNumId w:val="23"/>
  </w:num>
  <w:num w:numId="24">
    <w:abstractNumId w:val="27"/>
  </w:num>
  <w:num w:numId="25">
    <w:abstractNumId w:val="17"/>
  </w:num>
  <w:num w:numId="26">
    <w:abstractNumId w:val="1"/>
  </w:num>
  <w:num w:numId="27">
    <w:abstractNumId w:val="5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26F4"/>
    <w:rsid w:val="000037CF"/>
    <w:rsid w:val="00016E48"/>
    <w:rsid w:val="00021D18"/>
    <w:rsid w:val="00023484"/>
    <w:rsid w:val="0002789C"/>
    <w:rsid w:val="00033E9E"/>
    <w:rsid w:val="00041EDB"/>
    <w:rsid w:val="00041FA2"/>
    <w:rsid w:val="00051E59"/>
    <w:rsid w:val="000531E8"/>
    <w:rsid w:val="00056234"/>
    <w:rsid w:val="00083E4E"/>
    <w:rsid w:val="000951C5"/>
    <w:rsid w:val="000A7D01"/>
    <w:rsid w:val="000B09BB"/>
    <w:rsid w:val="000C445C"/>
    <w:rsid w:val="000D0A00"/>
    <w:rsid w:val="000E0F56"/>
    <w:rsid w:val="000E1B9D"/>
    <w:rsid w:val="000E26F9"/>
    <w:rsid w:val="000E4FA1"/>
    <w:rsid w:val="000F01B1"/>
    <w:rsid w:val="000F30E6"/>
    <w:rsid w:val="00102388"/>
    <w:rsid w:val="001037A0"/>
    <w:rsid w:val="001116D9"/>
    <w:rsid w:val="00113856"/>
    <w:rsid w:val="00113FD2"/>
    <w:rsid w:val="00115E27"/>
    <w:rsid w:val="00116439"/>
    <w:rsid w:val="00117EA1"/>
    <w:rsid w:val="0012398B"/>
    <w:rsid w:val="00131B94"/>
    <w:rsid w:val="0013377F"/>
    <w:rsid w:val="001369BE"/>
    <w:rsid w:val="00143AF8"/>
    <w:rsid w:val="001457B4"/>
    <w:rsid w:val="001466A9"/>
    <w:rsid w:val="00147934"/>
    <w:rsid w:val="00150DF9"/>
    <w:rsid w:val="00152B73"/>
    <w:rsid w:val="00157A10"/>
    <w:rsid w:val="00161A56"/>
    <w:rsid w:val="00165D78"/>
    <w:rsid w:val="001676D3"/>
    <w:rsid w:val="001719E3"/>
    <w:rsid w:val="0017618D"/>
    <w:rsid w:val="001802A3"/>
    <w:rsid w:val="0018108E"/>
    <w:rsid w:val="0018297B"/>
    <w:rsid w:val="0018655E"/>
    <w:rsid w:val="00187338"/>
    <w:rsid w:val="00195925"/>
    <w:rsid w:val="001A3F3D"/>
    <w:rsid w:val="001A626E"/>
    <w:rsid w:val="001D2D6D"/>
    <w:rsid w:val="001D5324"/>
    <w:rsid w:val="001D7319"/>
    <w:rsid w:val="001F0046"/>
    <w:rsid w:val="001F174D"/>
    <w:rsid w:val="001F67BC"/>
    <w:rsid w:val="00202B19"/>
    <w:rsid w:val="00212C09"/>
    <w:rsid w:val="002148A4"/>
    <w:rsid w:val="00215892"/>
    <w:rsid w:val="00222BAC"/>
    <w:rsid w:val="00225EA2"/>
    <w:rsid w:val="00226287"/>
    <w:rsid w:val="0022756E"/>
    <w:rsid w:val="00234716"/>
    <w:rsid w:val="0023799D"/>
    <w:rsid w:val="00243721"/>
    <w:rsid w:val="0025298F"/>
    <w:rsid w:val="00255349"/>
    <w:rsid w:val="00255F47"/>
    <w:rsid w:val="0026043B"/>
    <w:rsid w:val="00261130"/>
    <w:rsid w:val="00266E3F"/>
    <w:rsid w:val="0027477E"/>
    <w:rsid w:val="002824AB"/>
    <w:rsid w:val="0028354F"/>
    <w:rsid w:val="00292209"/>
    <w:rsid w:val="0029551D"/>
    <w:rsid w:val="00295A50"/>
    <w:rsid w:val="002B3B02"/>
    <w:rsid w:val="002B3D54"/>
    <w:rsid w:val="002C1AB8"/>
    <w:rsid w:val="002C243B"/>
    <w:rsid w:val="002C550E"/>
    <w:rsid w:val="002D103C"/>
    <w:rsid w:val="002D3D46"/>
    <w:rsid w:val="002E0C21"/>
    <w:rsid w:val="002E6AFD"/>
    <w:rsid w:val="002F015D"/>
    <w:rsid w:val="00303677"/>
    <w:rsid w:val="00312FE9"/>
    <w:rsid w:val="003137CF"/>
    <w:rsid w:val="00317D0B"/>
    <w:rsid w:val="003230D7"/>
    <w:rsid w:val="0032331F"/>
    <w:rsid w:val="00327C8F"/>
    <w:rsid w:val="0033222C"/>
    <w:rsid w:val="00360183"/>
    <w:rsid w:val="00383CD3"/>
    <w:rsid w:val="00386CA8"/>
    <w:rsid w:val="00386D69"/>
    <w:rsid w:val="003910E5"/>
    <w:rsid w:val="00394941"/>
    <w:rsid w:val="00394B64"/>
    <w:rsid w:val="00397FEE"/>
    <w:rsid w:val="003A17C3"/>
    <w:rsid w:val="003A3BF9"/>
    <w:rsid w:val="003A452E"/>
    <w:rsid w:val="003B46AC"/>
    <w:rsid w:val="003C6EE7"/>
    <w:rsid w:val="003D391D"/>
    <w:rsid w:val="003D6309"/>
    <w:rsid w:val="003D6810"/>
    <w:rsid w:val="003E2385"/>
    <w:rsid w:val="003E3AAA"/>
    <w:rsid w:val="003E7DCE"/>
    <w:rsid w:val="003F13EF"/>
    <w:rsid w:val="003F1573"/>
    <w:rsid w:val="003F524A"/>
    <w:rsid w:val="003F76A0"/>
    <w:rsid w:val="004010E0"/>
    <w:rsid w:val="0040297D"/>
    <w:rsid w:val="00415E2F"/>
    <w:rsid w:val="00415E4F"/>
    <w:rsid w:val="00417E41"/>
    <w:rsid w:val="00420FA4"/>
    <w:rsid w:val="0042259D"/>
    <w:rsid w:val="00425233"/>
    <w:rsid w:val="0042781A"/>
    <w:rsid w:val="00430C92"/>
    <w:rsid w:val="00435471"/>
    <w:rsid w:val="004379E7"/>
    <w:rsid w:val="00442E05"/>
    <w:rsid w:val="004432B1"/>
    <w:rsid w:val="0044361F"/>
    <w:rsid w:val="00446787"/>
    <w:rsid w:val="00460FA1"/>
    <w:rsid w:val="00461057"/>
    <w:rsid w:val="00463858"/>
    <w:rsid w:val="00471DF3"/>
    <w:rsid w:val="0047400B"/>
    <w:rsid w:val="0048336D"/>
    <w:rsid w:val="00491A62"/>
    <w:rsid w:val="004966CE"/>
    <w:rsid w:val="004A405F"/>
    <w:rsid w:val="004A50BE"/>
    <w:rsid w:val="004A6885"/>
    <w:rsid w:val="004A7CBC"/>
    <w:rsid w:val="004B409C"/>
    <w:rsid w:val="004C2F96"/>
    <w:rsid w:val="004C3ADC"/>
    <w:rsid w:val="004C5ED4"/>
    <w:rsid w:val="004D037E"/>
    <w:rsid w:val="004D0796"/>
    <w:rsid w:val="004D0BD3"/>
    <w:rsid w:val="004D32A9"/>
    <w:rsid w:val="004D4BB4"/>
    <w:rsid w:val="004D6F62"/>
    <w:rsid w:val="004E5180"/>
    <w:rsid w:val="004F0694"/>
    <w:rsid w:val="004F5356"/>
    <w:rsid w:val="0050599C"/>
    <w:rsid w:val="0051090C"/>
    <w:rsid w:val="005178A4"/>
    <w:rsid w:val="00522228"/>
    <w:rsid w:val="00525626"/>
    <w:rsid w:val="00526C79"/>
    <w:rsid w:val="005275EA"/>
    <w:rsid w:val="00533048"/>
    <w:rsid w:val="0054546D"/>
    <w:rsid w:val="0054583C"/>
    <w:rsid w:val="00554BF6"/>
    <w:rsid w:val="00557F83"/>
    <w:rsid w:val="00566762"/>
    <w:rsid w:val="005667D0"/>
    <w:rsid w:val="005671F1"/>
    <w:rsid w:val="00574ADC"/>
    <w:rsid w:val="005844EB"/>
    <w:rsid w:val="0059178D"/>
    <w:rsid w:val="005A5773"/>
    <w:rsid w:val="005B01B8"/>
    <w:rsid w:val="005B4A14"/>
    <w:rsid w:val="005B65DE"/>
    <w:rsid w:val="005B68A5"/>
    <w:rsid w:val="005B6933"/>
    <w:rsid w:val="005C1E2D"/>
    <w:rsid w:val="005D0E10"/>
    <w:rsid w:val="005D5847"/>
    <w:rsid w:val="005E22AC"/>
    <w:rsid w:val="005E4FB0"/>
    <w:rsid w:val="005E54DF"/>
    <w:rsid w:val="005F1687"/>
    <w:rsid w:val="005F1AD9"/>
    <w:rsid w:val="005F3608"/>
    <w:rsid w:val="005F4097"/>
    <w:rsid w:val="005F4A73"/>
    <w:rsid w:val="005F5CDC"/>
    <w:rsid w:val="00600CB8"/>
    <w:rsid w:val="00603142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6A55"/>
    <w:rsid w:val="0064778D"/>
    <w:rsid w:val="00647AD5"/>
    <w:rsid w:val="00652A46"/>
    <w:rsid w:val="00657FB4"/>
    <w:rsid w:val="006635C4"/>
    <w:rsid w:val="00664C10"/>
    <w:rsid w:val="006665AA"/>
    <w:rsid w:val="00671B95"/>
    <w:rsid w:val="00675CC7"/>
    <w:rsid w:val="00677541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211"/>
    <w:rsid w:val="006B2918"/>
    <w:rsid w:val="006B76E3"/>
    <w:rsid w:val="006C1402"/>
    <w:rsid w:val="006C36FD"/>
    <w:rsid w:val="006C7CF1"/>
    <w:rsid w:val="006D54D7"/>
    <w:rsid w:val="006D7B86"/>
    <w:rsid w:val="006E5CA8"/>
    <w:rsid w:val="006E5CB1"/>
    <w:rsid w:val="007008A4"/>
    <w:rsid w:val="00706BA5"/>
    <w:rsid w:val="00707A36"/>
    <w:rsid w:val="00711659"/>
    <w:rsid w:val="00713B80"/>
    <w:rsid w:val="00721C62"/>
    <w:rsid w:val="00722B76"/>
    <w:rsid w:val="0072598B"/>
    <w:rsid w:val="007265BD"/>
    <w:rsid w:val="007271A7"/>
    <w:rsid w:val="00733C5C"/>
    <w:rsid w:val="00736B49"/>
    <w:rsid w:val="00740D00"/>
    <w:rsid w:val="007440CB"/>
    <w:rsid w:val="00754528"/>
    <w:rsid w:val="00760D5B"/>
    <w:rsid w:val="007662BE"/>
    <w:rsid w:val="00771CEC"/>
    <w:rsid w:val="007733BF"/>
    <w:rsid w:val="007823C4"/>
    <w:rsid w:val="00790691"/>
    <w:rsid w:val="00790BF4"/>
    <w:rsid w:val="007924C3"/>
    <w:rsid w:val="007A162A"/>
    <w:rsid w:val="007A61DC"/>
    <w:rsid w:val="007C197F"/>
    <w:rsid w:val="007C444A"/>
    <w:rsid w:val="007D28D6"/>
    <w:rsid w:val="007D6E12"/>
    <w:rsid w:val="007E0134"/>
    <w:rsid w:val="007E3798"/>
    <w:rsid w:val="007E3C80"/>
    <w:rsid w:val="007F1EC9"/>
    <w:rsid w:val="007F44F6"/>
    <w:rsid w:val="00804108"/>
    <w:rsid w:val="00805AA1"/>
    <w:rsid w:val="00811648"/>
    <w:rsid w:val="00821AC0"/>
    <w:rsid w:val="00823DCD"/>
    <w:rsid w:val="00830BC6"/>
    <w:rsid w:val="008338A4"/>
    <w:rsid w:val="00841808"/>
    <w:rsid w:val="008507E9"/>
    <w:rsid w:val="008561E5"/>
    <w:rsid w:val="00880E22"/>
    <w:rsid w:val="00886242"/>
    <w:rsid w:val="00891C12"/>
    <w:rsid w:val="008939B8"/>
    <w:rsid w:val="008943DB"/>
    <w:rsid w:val="008B536A"/>
    <w:rsid w:val="008B6386"/>
    <w:rsid w:val="008C2AA3"/>
    <w:rsid w:val="008C7917"/>
    <w:rsid w:val="008D1D3D"/>
    <w:rsid w:val="008D2A0B"/>
    <w:rsid w:val="008D430F"/>
    <w:rsid w:val="008E4579"/>
    <w:rsid w:val="008F33AD"/>
    <w:rsid w:val="008F43E7"/>
    <w:rsid w:val="008F6638"/>
    <w:rsid w:val="008F7C09"/>
    <w:rsid w:val="009103D8"/>
    <w:rsid w:val="00913985"/>
    <w:rsid w:val="00920612"/>
    <w:rsid w:val="00922B26"/>
    <w:rsid w:val="009250B0"/>
    <w:rsid w:val="00926D05"/>
    <w:rsid w:val="00936B49"/>
    <w:rsid w:val="009463F3"/>
    <w:rsid w:val="009559F6"/>
    <w:rsid w:val="00955A3D"/>
    <w:rsid w:val="00956047"/>
    <w:rsid w:val="0096541A"/>
    <w:rsid w:val="00967BE7"/>
    <w:rsid w:val="00971AB4"/>
    <w:rsid w:val="009766F0"/>
    <w:rsid w:val="0097760D"/>
    <w:rsid w:val="00980070"/>
    <w:rsid w:val="009860C1"/>
    <w:rsid w:val="009915AF"/>
    <w:rsid w:val="009949F5"/>
    <w:rsid w:val="009975FC"/>
    <w:rsid w:val="009A1837"/>
    <w:rsid w:val="009A4587"/>
    <w:rsid w:val="009B2CE7"/>
    <w:rsid w:val="009B2D45"/>
    <w:rsid w:val="009B6118"/>
    <w:rsid w:val="009C0AA0"/>
    <w:rsid w:val="009C4B03"/>
    <w:rsid w:val="009D659E"/>
    <w:rsid w:val="009E204E"/>
    <w:rsid w:val="009E568D"/>
    <w:rsid w:val="009F5827"/>
    <w:rsid w:val="009F6662"/>
    <w:rsid w:val="00A008B3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19DC"/>
    <w:rsid w:val="00A626C3"/>
    <w:rsid w:val="00A655D3"/>
    <w:rsid w:val="00A8552A"/>
    <w:rsid w:val="00A8617F"/>
    <w:rsid w:val="00A87309"/>
    <w:rsid w:val="00A9655B"/>
    <w:rsid w:val="00AB42CD"/>
    <w:rsid w:val="00AB7194"/>
    <w:rsid w:val="00AC1002"/>
    <w:rsid w:val="00AC1880"/>
    <w:rsid w:val="00AC1E3F"/>
    <w:rsid w:val="00AC2DA1"/>
    <w:rsid w:val="00AC344D"/>
    <w:rsid w:val="00AC5DC4"/>
    <w:rsid w:val="00AD3703"/>
    <w:rsid w:val="00AD4204"/>
    <w:rsid w:val="00AE1AAD"/>
    <w:rsid w:val="00AE40B0"/>
    <w:rsid w:val="00AF00C6"/>
    <w:rsid w:val="00AF0288"/>
    <w:rsid w:val="00AF2250"/>
    <w:rsid w:val="00AF6A84"/>
    <w:rsid w:val="00B003A8"/>
    <w:rsid w:val="00B008CB"/>
    <w:rsid w:val="00B00CD9"/>
    <w:rsid w:val="00B06A8C"/>
    <w:rsid w:val="00B12F5C"/>
    <w:rsid w:val="00B14078"/>
    <w:rsid w:val="00B161BC"/>
    <w:rsid w:val="00B27683"/>
    <w:rsid w:val="00B414B6"/>
    <w:rsid w:val="00B41E82"/>
    <w:rsid w:val="00B466AC"/>
    <w:rsid w:val="00B53C7B"/>
    <w:rsid w:val="00B61E54"/>
    <w:rsid w:val="00B7230B"/>
    <w:rsid w:val="00B75630"/>
    <w:rsid w:val="00B81050"/>
    <w:rsid w:val="00B8586D"/>
    <w:rsid w:val="00BB09D8"/>
    <w:rsid w:val="00BB1970"/>
    <w:rsid w:val="00BB4AF1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4720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5461"/>
    <w:rsid w:val="00C36D2F"/>
    <w:rsid w:val="00C36FCF"/>
    <w:rsid w:val="00C37D0D"/>
    <w:rsid w:val="00C42691"/>
    <w:rsid w:val="00C51A76"/>
    <w:rsid w:val="00C57502"/>
    <w:rsid w:val="00C61672"/>
    <w:rsid w:val="00C650A5"/>
    <w:rsid w:val="00C733AA"/>
    <w:rsid w:val="00C7464F"/>
    <w:rsid w:val="00C75F50"/>
    <w:rsid w:val="00C7651E"/>
    <w:rsid w:val="00C77B30"/>
    <w:rsid w:val="00C846A1"/>
    <w:rsid w:val="00C86612"/>
    <w:rsid w:val="00C90B66"/>
    <w:rsid w:val="00C931BD"/>
    <w:rsid w:val="00CA78E2"/>
    <w:rsid w:val="00CB39BD"/>
    <w:rsid w:val="00CB4470"/>
    <w:rsid w:val="00CB7041"/>
    <w:rsid w:val="00CB76D9"/>
    <w:rsid w:val="00CD20FA"/>
    <w:rsid w:val="00CE2138"/>
    <w:rsid w:val="00CE2A5B"/>
    <w:rsid w:val="00CE45D7"/>
    <w:rsid w:val="00CE497A"/>
    <w:rsid w:val="00CF5B50"/>
    <w:rsid w:val="00CF7679"/>
    <w:rsid w:val="00D00339"/>
    <w:rsid w:val="00D148E7"/>
    <w:rsid w:val="00D17F71"/>
    <w:rsid w:val="00D250F8"/>
    <w:rsid w:val="00D2722E"/>
    <w:rsid w:val="00D27C2B"/>
    <w:rsid w:val="00D27FA0"/>
    <w:rsid w:val="00D30401"/>
    <w:rsid w:val="00D32951"/>
    <w:rsid w:val="00D33500"/>
    <w:rsid w:val="00D358E3"/>
    <w:rsid w:val="00D42704"/>
    <w:rsid w:val="00D50272"/>
    <w:rsid w:val="00D52A75"/>
    <w:rsid w:val="00D54078"/>
    <w:rsid w:val="00D56CCD"/>
    <w:rsid w:val="00D65216"/>
    <w:rsid w:val="00D673F3"/>
    <w:rsid w:val="00D73CFA"/>
    <w:rsid w:val="00D75267"/>
    <w:rsid w:val="00D82547"/>
    <w:rsid w:val="00D83438"/>
    <w:rsid w:val="00D8567A"/>
    <w:rsid w:val="00D87106"/>
    <w:rsid w:val="00D925A0"/>
    <w:rsid w:val="00DA2B14"/>
    <w:rsid w:val="00DA58CF"/>
    <w:rsid w:val="00DA76A9"/>
    <w:rsid w:val="00DB1701"/>
    <w:rsid w:val="00DC243D"/>
    <w:rsid w:val="00DC40DF"/>
    <w:rsid w:val="00DC644C"/>
    <w:rsid w:val="00DD233D"/>
    <w:rsid w:val="00DD5352"/>
    <w:rsid w:val="00E01790"/>
    <w:rsid w:val="00E05227"/>
    <w:rsid w:val="00E07521"/>
    <w:rsid w:val="00E103FB"/>
    <w:rsid w:val="00E11938"/>
    <w:rsid w:val="00E16C2F"/>
    <w:rsid w:val="00E32EFD"/>
    <w:rsid w:val="00E35472"/>
    <w:rsid w:val="00E35A74"/>
    <w:rsid w:val="00E37275"/>
    <w:rsid w:val="00E37347"/>
    <w:rsid w:val="00E41779"/>
    <w:rsid w:val="00E42EC2"/>
    <w:rsid w:val="00E54AA2"/>
    <w:rsid w:val="00E60401"/>
    <w:rsid w:val="00E61872"/>
    <w:rsid w:val="00E628A6"/>
    <w:rsid w:val="00E637A9"/>
    <w:rsid w:val="00E65115"/>
    <w:rsid w:val="00E700AC"/>
    <w:rsid w:val="00E75DCA"/>
    <w:rsid w:val="00E7795A"/>
    <w:rsid w:val="00E82B86"/>
    <w:rsid w:val="00E83166"/>
    <w:rsid w:val="00E86BBF"/>
    <w:rsid w:val="00E96A5F"/>
    <w:rsid w:val="00EA1E5E"/>
    <w:rsid w:val="00EA5B42"/>
    <w:rsid w:val="00EA6C24"/>
    <w:rsid w:val="00EB15AA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06721"/>
    <w:rsid w:val="00F0716C"/>
    <w:rsid w:val="00F151E6"/>
    <w:rsid w:val="00F236EE"/>
    <w:rsid w:val="00F243A9"/>
    <w:rsid w:val="00F24FDF"/>
    <w:rsid w:val="00F3104A"/>
    <w:rsid w:val="00F359B5"/>
    <w:rsid w:val="00F37231"/>
    <w:rsid w:val="00F400F2"/>
    <w:rsid w:val="00F40ECC"/>
    <w:rsid w:val="00F42F64"/>
    <w:rsid w:val="00F43D81"/>
    <w:rsid w:val="00F45443"/>
    <w:rsid w:val="00F46D3D"/>
    <w:rsid w:val="00F51C03"/>
    <w:rsid w:val="00F52ADC"/>
    <w:rsid w:val="00F543EC"/>
    <w:rsid w:val="00F57BFB"/>
    <w:rsid w:val="00F601CF"/>
    <w:rsid w:val="00F65677"/>
    <w:rsid w:val="00F657FF"/>
    <w:rsid w:val="00F65C46"/>
    <w:rsid w:val="00F66B8D"/>
    <w:rsid w:val="00F71F3A"/>
    <w:rsid w:val="00F80F99"/>
    <w:rsid w:val="00F81B28"/>
    <w:rsid w:val="00F879C2"/>
    <w:rsid w:val="00F90FA3"/>
    <w:rsid w:val="00F934DD"/>
    <w:rsid w:val="00F95C2E"/>
    <w:rsid w:val="00F97561"/>
    <w:rsid w:val="00FA0A8A"/>
    <w:rsid w:val="00FA58F6"/>
    <w:rsid w:val="00FA7F5C"/>
    <w:rsid w:val="00FB1DAD"/>
    <w:rsid w:val="00FB33EF"/>
    <w:rsid w:val="00FB484A"/>
    <w:rsid w:val="00FD378E"/>
    <w:rsid w:val="00FE3026"/>
    <w:rsid w:val="00FE41B9"/>
    <w:rsid w:val="00FE7047"/>
    <w:rsid w:val="00FF4DA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C9C9"/>
  <w15:docId w15:val="{1530EAD0-CC87-4F1C-B383-5B1D7D42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2">
    <w:name w:val="Body Text 2"/>
    <w:basedOn w:val="Normal"/>
    <w:link w:val="GvdeMetni2Char"/>
    <w:rsid w:val="006665AA"/>
    <w:pPr>
      <w:spacing w:after="120" w:line="48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6665AA"/>
    <w:rPr>
      <w:rFonts w:ascii="Tahoma" w:eastAsia="Times New Roman" w:hAnsi="Tahoma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157A1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0">
    <w:name w:val="Altbilgi"/>
    <w:basedOn w:val="Normal"/>
    <w:link w:val="AltbilgiChar0"/>
    <w:rsid w:val="00C5750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ltbilgi0"/>
    <w:rsid w:val="00C846A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1BBA-F57A-4997-A082-263A8B38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Selim BUDAN</cp:lastModifiedBy>
  <cp:revision>51</cp:revision>
  <cp:lastPrinted>2018-02-15T12:08:00Z</cp:lastPrinted>
  <dcterms:created xsi:type="dcterms:W3CDTF">2020-01-06T11:42:00Z</dcterms:created>
  <dcterms:modified xsi:type="dcterms:W3CDTF">2025-06-03T06:09:00Z</dcterms:modified>
</cp:coreProperties>
</file>